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6495" w:rsidRPr="00096495" w:rsidRDefault="00096495" w:rsidP="0009649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96495">
        <w:rPr>
          <w:rFonts w:ascii="Arial" w:hAnsi="Arial" w:cs="Arial"/>
          <w:b/>
          <w:bCs/>
          <w:sz w:val="36"/>
          <w:szCs w:val="36"/>
        </w:rPr>
        <w:t>SUITE PER</w:t>
      </w:r>
      <w:r w:rsidRPr="00096495">
        <w:rPr>
          <w:rFonts w:ascii="Arial" w:hAnsi="Arial" w:cs="Arial"/>
          <w:sz w:val="36"/>
          <w:szCs w:val="36"/>
        </w:rPr>
        <w:t xml:space="preserve"> </w:t>
      </w:r>
      <w:r w:rsidRPr="00096495">
        <w:rPr>
          <w:rFonts w:ascii="Arial" w:hAnsi="Arial" w:cs="Arial"/>
          <w:b/>
          <w:bCs/>
          <w:sz w:val="36"/>
          <w:szCs w:val="36"/>
        </w:rPr>
        <w:t>LIOLA’</w:t>
      </w:r>
    </w:p>
    <w:p w:rsidR="00096495" w:rsidRPr="00096495" w:rsidRDefault="00096495" w:rsidP="00096495">
      <w:pPr>
        <w:rPr>
          <w:rFonts w:ascii="Arial" w:hAnsi="Arial" w:cs="Arial"/>
          <w:i/>
          <w:iCs/>
        </w:rPr>
      </w:pPr>
      <w:r w:rsidRPr="00096495">
        <w:rPr>
          <w:rFonts w:ascii="Arial" w:hAnsi="Arial" w:cs="Arial"/>
          <w:i/>
          <w:iCs/>
        </w:rPr>
        <w:t>Personaggi e interpreti</w:t>
      </w:r>
    </w:p>
    <w:p w:rsidR="00096495" w:rsidRPr="00096495" w:rsidRDefault="00096495" w:rsidP="00096495">
      <w:pPr>
        <w:rPr>
          <w:rFonts w:ascii="Arial" w:hAnsi="Arial" w:cs="Arial"/>
          <w:i/>
          <w:iCs/>
        </w:rPr>
      </w:pPr>
      <w:proofErr w:type="gramStart"/>
      <w:r w:rsidRPr="00096495">
        <w:rPr>
          <w:rFonts w:ascii="Arial" w:hAnsi="Arial" w:cs="Arial"/>
          <w:i/>
          <w:iCs/>
        </w:rPr>
        <w:t>Liolà  -</w:t>
      </w:r>
      <w:proofErr w:type="gramEnd"/>
      <w:r w:rsidRPr="00096495">
        <w:rPr>
          <w:rFonts w:ascii="Arial" w:hAnsi="Arial" w:cs="Arial"/>
          <w:i/>
          <w:iCs/>
        </w:rPr>
        <w:t xml:space="preserve"> Mario Incudine</w:t>
      </w:r>
    </w:p>
    <w:p w:rsidR="00096495" w:rsidRPr="00096495" w:rsidRDefault="00096495" w:rsidP="00096495">
      <w:pPr>
        <w:rPr>
          <w:rFonts w:ascii="Arial" w:hAnsi="Arial" w:cs="Arial"/>
          <w:i/>
          <w:iCs/>
        </w:rPr>
      </w:pPr>
      <w:r w:rsidRPr="00096495">
        <w:rPr>
          <w:rFonts w:ascii="Arial" w:hAnsi="Arial" w:cs="Arial"/>
          <w:i/>
          <w:iCs/>
        </w:rPr>
        <w:t xml:space="preserve">Zio Simone – </w:t>
      </w:r>
      <w:proofErr w:type="spellStart"/>
      <w:r w:rsidRPr="00096495">
        <w:rPr>
          <w:rFonts w:ascii="Arial" w:hAnsi="Arial" w:cs="Arial"/>
          <w:i/>
          <w:iCs/>
        </w:rPr>
        <w:t>Moni</w:t>
      </w:r>
      <w:proofErr w:type="spellEnd"/>
      <w:r w:rsidRPr="00096495">
        <w:rPr>
          <w:rFonts w:ascii="Arial" w:hAnsi="Arial" w:cs="Arial"/>
          <w:i/>
          <w:iCs/>
        </w:rPr>
        <w:t xml:space="preserve"> Ovadia</w:t>
      </w:r>
    </w:p>
    <w:p w:rsidR="00096495" w:rsidRPr="00096495" w:rsidRDefault="00096495" w:rsidP="00096495">
      <w:pPr>
        <w:rPr>
          <w:rFonts w:ascii="Arial" w:hAnsi="Arial" w:cs="Arial"/>
          <w:i/>
          <w:iCs/>
        </w:rPr>
      </w:pPr>
      <w:proofErr w:type="spellStart"/>
      <w:r w:rsidRPr="00096495">
        <w:rPr>
          <w:rFonts w:ascii="Arial" w:hAnsi="Arial" w:cs="Arial"/>
          <w:i/>
          <w:iCs/>
        </w:rPr>
        <w:t>Pauluzzu</w:t>
      </w:r>
      <w:proofErr w:type="spellEnd"/>
      <w:r w:rsidRPr="00096495">
        <w:rPr>
          <w:rFonts w:ascii="Arial" w:hAnsi="Arial" w:cs="Arial"/>
          <w:i/>
          <w:iCs/>
        </w:rPr>
        <w:t xml:space="preserve"> ‘u </w:t>
      </w:r>
      <w:proofErr w:type="spellStart"/>
      <w:r w:rsidRPr="00096495">
        <w:rPr>
          <w:rFonts w:ascii="Arial" w:hAnsi="Arial" w:cs="Arial"/>
          <w:i/>
          <w:iCs/>
        </w:rPr>
        <w:t>fuoddi</w:t>
      </w:r>
      <w:proofErr w:type="spellEnd"/>
      <w:r w:rsidRPr="00096495">
        <w:rPr>
          <w:rFonts w:ascii="Arial" w:hAnsi="Arial" w:cs="Arial"/>
          <w:i/>
          <w:iCs/>
        </w:rPr>
        <w:t xml:space="preserve"> – Paride </w:t>
      </w:r>
      <w:proofErr w:type="spellStart"/>
      <w:r w:rsidRPr="00096495">
        <w:rPr>
          <w:rFonts w:ascii="Arial" w:hAnsi="Arial" w:cs="Arial"/>
          <w:i/>
          <w:iCs/>
        </w:rPr>
        <w:t>Benassai</w:t>
      </w:r>
      <w:proofErr w:type="spellEnd"/>
    </w:p>
    <w:p w:rsidR="00096495" w:rsidRPr="00096495" w:rsidRDefault="00096495" w:rsidP="00096495">
      <w:pPr>
        <w:rPr>
          <w:rFonts w:ascii="Arial" w:hAnsi="Arial" w:cs="Arial"/>
          <w:i/>
          <w:iCs/>
        </w:rPr>
      </w:pPr>
      <w:r w:rsidRPr="00096495">
        <w:rPr>
          <w:rFonts w:ascii="Arial" w:hAnsi="Arial" w:cs="Arial"/>
          <w:i/>
          <w:iCs/>
        </w:rPr>
        <w:t xml:space="preserve">La </w:t>
      </w:r>
      <w:proofErr w:type="spellStart"/>
      <w:r w:rsidRPr="00096495">
        <w:rPr>
          <w:rFonts w:ascii="Arial" w:hAnsi="Arial" w:cs="Arial"/>
          <w:i/>
          <w:iCs/>
        </w:rPr>
        <w:t>Zà</w:t>
      </w:r>
      <w:proofErr w:type="spellEnd"/>
      <w:r w:rsidRPr="00096495">
        <w:rPr>
          <w:rFonts w:ascii="Arial" w:hAnsi="Arial" w:cs="Arial"/>
          <w:i/>
          <w:iCs/>
        </w:rPr>
        <w:t xml:space="preserve"> Ninfa – Guia </w:t>
      </w:r>
      <w:proofErr w:type="spellStart"/>
      <w:r w:rsidRPr="00096495">
        <w:rPr>
          <w:rFonts w:ascii="Arial" w:hAnsi="Arial" w:cs="Arial"/>
          <w:i/>
          <w:iCs/>
        </w:rPr>
        <w:t>Jelo</w:t>
      </w:r>
      <w:proofErr w:type="spellEnd"/>
    </w:p>
    <w:p w:rsidR="00096495" w:rsidRPr="00096495" w:rsidRDefault="00096495" w:rsidP="00096495">
      <w:pPr>
        <w:rPr>
          <w:rFonts w:ascii="Arial" w:hAnsi="Arial" w:cs="Arial"/>
          <w:i/>
          <w:iCs/>
        </w:rPr>
      </w:pPr>
      <w:r w:rsidRPr="00096495">
        <w:rPr>
          <w:rFonts w:ascii="Arial" w:hAnsi="Arial" w:cs="Arial"/>
          <w:i/>
          <w:iCs/>
        </w:rPr>
        <w:t xml:space="preserve">La </w:t>
      </w:r>
      <w:proofErr w:type="spellStart"/>
      <w:r w:rsidRPr="00096495">
        <w:rPr>
          <w:rFonts w:ascii="Arial" w:hAnsi="Arial" w:cs="Arial"/>
          <w:i/>
          <w:iCs/>
        </w:rPr>
        <w:t>Zà</w:t>
      </w:r>
      <w:proofErr w:type="spellEnd"/>
      <w:r w:rsidRPr="00096495">
        <w:rPr>
          <w:rFonts w:ascii="Arial" w:hAnsi="Arial" w:cs="Arial"/>
          <w:i/>
          <w:iCs/>
        </w:rPr>
        <w:t xml:space="preserve"> Croce – Stefania </w:t>
      </w:r>
      <w:proofErr w:type="spellStart"/>
      <w:r w:rsidRPr="00096495">
        <w:rPr>
          <w:rFonts w:ascii="Arial" w:hAnsi="Arial" w:cs="Arial"/>
          <w:i/>
          <w:iCs/>
        </w:rPr>
        <w:t>Blandeburgo</w:t>
      </w:r>
      <w:proofErr w:type="spellEnd"/>
      <w:r w:rsidRPr="00096495">
        <w:rPr>
          <w:rFonts w:ascii="Arial" w:hAnsi="Arial" w:cs="Arial"/>
          <w:i/>
          <w:iCs/>
        </w:rPr>
        <w:t xml:space="preserve"> </w:t>
      </w:r>
    </w:p>
    <w:p w:rsidR="00096495" w:rsidRPr="00096495" w:rsidRDefault="00096495" w:rsidP="00096495">
      <w:pPr>
        <w:rPr>
          <w:rFonts w:ascii="Arial" w:hAnsi="Arial" w:cs="Arial"/>
          <w:i/>
          <w:iCs/>
        </w:rPr>
      </w:pPr>
      <w:r w:rsidRPr="00096495">
        <w:rPr>
          <w:rFonts w:ascii="Arial" w:hAnsi="Arial" w:cs="Arial"/>
          <w:i/>
          <w:iCs/>
        </w:rPr>
        <w:t>Tuzza – Aurora Cimino</w:t>
      </w:r>
    </w:p>
    <w:p w:rsidR="00096495" w:rsidRPr="00096495" w:rsidRDefault="00096495" w:rsidP="00096495">
      <w:pPr>
        <w:rPr>
          <w:rFonts w:ascii="Arial" w:hAnsi="Arial" w:cs="Arial"/>
          <w:i/>
          <w:iCs/>
        </w:rPr>
      </w:pPr>
      <w:r w:rsidRPr="00096495">
        <w:rPr>
          <w:rFonts w:ascii="Arial" w:hAnsi="Arial" w:cs="Arial"/>
          <w:i/>
          <w:iCs/>
        </w:rPr>
        <w:t>Mita – Graziana Lo Brutto</w:t>
      </w:r>
    </w:p>
    <w:p w:rsidR="00096495" w:rsidRPr="00096495" w:rsidRDefault="00096495" w:rsidP="00096495">
      <w:pPr>
        <w:rPr>
          <w:rFonts w:ascii="Arial" w:hAnsi="Arial" w:cs="Arial"/>
          <w:i/>
          <w:iCs/>
        </w:rPr>
      </w:pPr>
      <w:r w:rsidRPr="00096495">
        <w:rPr>
          <w:rFonts w:ascii="Arial" w:hAnsi="Arial" w:cs="Arial"/>
          <w:i/>
          <w:iCs/>
        </w:rPr>
        <w:t xml:space="preserve">Musici: Antonio Vasta (fisarmonica), Pino </w:t>
      </w:r>
      <w:proofErr w:type="spellStart"/>
      <w:r w:rsidRPr="00096495">
        <w:rPr>
          <w:rFonts w:ascii="Arial" w:hAnsi="Arial" w:cs="Arial"/>
          <w:i/>
          <w:iCs/>
        </w:rPr>
        <w:t>Ricosta</w:t>
      </w:r>
      <w:proofErr w:type="spellEnd"/>
      <w:r w:rsidRPr="00096495">
        <w:rPr>
          <w:rFonts w:ascii="Arial" w:hAnsi="Arial" w:cs="Arial"/>
          <w:i/>
          <w:iCs/>
        </w:rPr>
        <w:t xml:space="preserve"> (contrabbasso), Manfredi Tumminello (corde), </w:t>
      </w:r>
      <w:bookmarkStart w:id="0" w:name="_GoBack"/>
      <w:bookmarkEnd w:id="0"/>
    </w:p>
    <w:p w:rsidR="00096495" w:rsidRPr="00096495" w:rsidRDefault="00096495" w:rsidP="00096495">
      <w:pPr>
        <w:rPr>
          <w:rFonts w:ascii="Arial" w:hAnsi="Arial" w:cs="Arial"/>
          <w:i/>
          <w:iCs/>
        </w:rPr>
      </w:pPr>
    </w:p>
    <w:p w:rsidR="00096495" w:rsidRPr="00096495" w:rsidRDefault="00096495" w:rsidP="00096495">
      <w:pPr>
        <w:rPr>
          <w:rFonts w:ascii="Arial" w:hAnsi="Arial" w:cs="Arial"/>
          <w:i/>
          <w:iCs/>
        </w:rPr>
      </w:pPr>
      <w:r w:rsidRPr="00096495">
        <w:rPr>
          <w:rFonts w:ascii="Arial" w:hAnsi="Arial" w:cs="Arial"/>
          <w:i/>
          <w:iCs/>
        </w:rPr>
        <w:t xml:space="preserve">Regia: </w:t>
      </w:r>
      <w:proofErr w:type="spellStart"/>
      <w:r w:rsidRPr="00096495">
        <w:rPr>
          <w:rFonts w:ascii="Arial" w:hAnsi="Arial" w:cs="Arial"/>
          <w:i/>
          <w:iCs/>
        </w:rPr>
        <w:t>Moni</w:t>
      </w:r>
      <w:proofErr w:type="spellEnd"/>
      <w:r w:rsidRPr="00096495">
        <w:rPr>
          <w:rFonts w:ascii="Arial" w:hAnsi="Arial" w:cs="Arial"/>
          <w:i/>
          <w:iCs/>
        </w:rPr>
        <w:t xml:space="preserve"> Ovadia e Mario Incudine</w:t>
      </w:r>
    </w:p>
    <w:p w:rsidR="00096495" w:rsidRPr="00096495" w:rsidRDefault="00096495" w:rsidP="00096495">
      <w:pPr>
        <w:rPr>
          <w:rFonts w:ascii="Arial" w:hAnsi="Arial" w:cs="Arial"/>
          <w:i/>
          <w:iCs/>
        </w:rPr>
      </w:pPr>
      <w:r w:rsidRPr="00096495">
        <w:rPr>
          <w:rFonts w:ascii="Arial" w:hAnsi="Arial" w:cs="Arial"/>
          <w:i/>
          <w:iCs/>
        </w:rPr>
        <w:t>Musiche originali: Mario Incudine</w:t>
      </w:r>
    </w:p>
    <w:p w:rsidR="00096495" w:rsidRPr="00096495" w:rsidRDefault="00096495" w:rsidP="00096495">
      <w:pPr>
        <w:rPr>
          <w:rFonts w:ascii="Arial" w:hAnsi="Arial" w:cs="Arial"/>
          <w:i/>
          <w:iCs/>
        </w:rPr>
      </w:pPr>
      <w:r w:rsidRPr="00096495">
        <w:rPr>
          <w:rFonts w:ascii="Arial" w:hAnsi="Arial" w:cs="Arial"/>
          <w:i/>
          <w:iCs/>
        </w:rPr>
        <w:t xml:space="preserve">Adattamento e riduzione: Mario Incudine, </w:t>
      </w:r>
      <w:proofErr w:type="spellStart"/>
      <w:r w:rsidRPr="00096495">
        <w:rPr>
          <w:rFonts w:ascii="Arial" w:hAnsi="Arial" w:cs="Arial"/>
          <w:i/>
          <w:iCs/>
        </w:rPr>
        <w:t>Moni</w:t>
      </w:r>
      <w:proofErr w:type="spellEnd"/>
      <w:r w:rsidRPr="00096495">
        <w:rPr>
          <w:rFonts w:ascii="Arial" w:hAnsi="Arial" w:cs="Arial"/>
          <w:i/>
          <w:iCs/>
        </w:rPr>
        <w:t xml:space="preserve"> Ovadia e Paride </w:t>
      </w:r>
      <w:proofErr w:type="spellStart"/>
      <w:r w:rsidRPr="00096495">
        <w:rPr>
          <w:rFonts w:ascii="Arial" w:hAnsi="Arial" w:cs="Arial"/>
          <w:i/>
          <w:iCs/>
        </w:rPr>
        <w:t>Benassai</w:t>
      </w:r>
      <w:proofErr w:type="spellEnd"/>
    </w:p>
    <w:p w:rsidR="00096495" w:rsidRPr="00096495" w:rsidRDefault="00096495" w:rsidP="00096495">
      <w:pPr>
        <w:rPr>
          <w:rFonts w:ascii="Arial" w:hAnsi="Arial" w:cs="Arial"/>
          <w:i/>
          <w:iCs/>
        </w:rPr>
      </w:pPr>
      <w:r w:rsidRPr="00096495">
        <w:rPr>
          <w:rFonts w:ascii="Arial" w:hAnsi="Arial" w:cs="Arial"/>
          <w:i/>
          <w:iCs/>
        </w:rPr>
        <w:t>Regista collaboratore: Alessandro Idonea</w:t>
      </w:r>
    </w:p>
    <w:p w:rsidR="00096495" w:rsidRPr="00096495" w:rsidRDefault="00096495" w:rsidP="00096495">
      <w:pPr>
        <w:rPr>
          <w:rFonts w:ascii="Arial" w:hAnsi="Arial" w:cs="Arial"/>
          <w:i/>
          <w:iCs/>
        </w:rPr>
      </w:pPr>
      <w:r w:rsidRPr="00096495">
        <w:rPr>
          <w:rFonts w:ascii="Arial" w:hAnsi="Arial" w:cs="Arial"/>
          <w:i/>
          <w:iCs/>
        </w:rPr>
        <w:t>Direzione musicale: Antonio Vasta</w:t>
      </w:r>
    </w:p>
    <w:p w:rsidR="00096495" w:rsidRPr="00096495" w:rsidRDefault="00096495" w:rsidP="00096495">
      <w:pPr>
        <w:rPr>
          <w:rFonts w:ascii="Arial" w:hAnsi="Arial" w:cs="Arial"/>
          <w:i/>
          <w:iCs/>
        </w:rPr>
      </w:pPr>
    </w:p>
    <w:p w:rsidR="00096495" w:rsidRPr="00096495" w:rsidRDefault="00096495" w:rsidP="00096495">
      <w:pPr>
        <w:rPr>
          <w:rFonts w:ascii="Arial" w:hAnsi="Arial" w:cs="Arial"/>
          <w:i/>
          <w:iCs/>
        </w:rPr>
      </w:pPr>
      <w:r w:rsidRPr="00096495">
        <w:rPr>
          <w:rFonts w:ascii="Arial" w:hAnsi="Arial" w:cs="Arial"/>
          <w:i/>
          <w:iCs/>
        </w:rPr>
        <w:t xml:space="preserve">Produzione: </w:t>
      </w:r>
    </w:p>
    <w:p w:rsidR="00096495" w:rsidRPr="00096495" w:rsidRDefault="00096495" w:rsidP="00096495">
      <w:pPr>
        <w:rPr>
          <w:rFonts w:ascii="Arial" w:hAnsi="Arial" w:cs="Arial"/>
          <w:i/>
          <w:iCs/>
        </w:rPr>
      </w:pPr>
      <w:r w:rsidRPr="00096495">
        <w:rPr>
          <w:rFonts w:ascii="Arial" w:hAnsi="Arial" w:cs="Arial"/>
          <w:i/>
          <w:iCs/>
        </w:rPr>
        <w:t>ASC production con Teatro della Città</w:t>
      </w:r>
    </w:p>
    <w:p w:rsidR="00096495" w:rsidRPr="00096495" w:rsidRDefault="00096495" w:rsidP="00096495">
      <w:pPr>
        <w:rPr>
          <w:rFonts w:ascii="Arial" w:hAnsi="Arial" w:cs="Arial"/>
        </w:rPr>
      </w:pPr>
    </w:p>
    <w:p w:rsidR="00096495" w:rsidRDefault="00096495" w:rsidP="00096495"/>
    <w:p w:rsidR="00C05A1C" w:rsidRDefault="00096495">
      <w:pPr>
        <w:rPr>
          <w:b/>
          <w:bCs/>
        </w:rPr>
      </w:pPr>
      <w:r>
        <w:rPr>
          <w:b/>
          <w:bCs/>
        </w:rPr>
        <w:t>SUITE PER</w:t>
      </w:r>
      <w:r>
        <w:t xml:space="preserve"> </w:t>
      </w:r>
      <w:r>
        <w:rPr>
          <w:b/>
          <w:bCs/>
        </w:rPr>
        <w:t xml:space="preserve">LIOLA’ </w:t>
      </w:r>
    </w:p>
    <w:p w:rsidR="00C05A1C" w:rsidRDefault="00096495">
      <w:r>
        <w:t>una Favola Buffa</w:t>
      </w:r>
    </w:p>
    <w:p w:rsidR="00C05A1C" w:rsidRDefault="00C05A1C"/>
    <w:p w:rsidR="00C05A1C" w:rsidRPr="00096495" w:rsidRDefault="00096495" w:rsidP="00096495">
      <w:pPr>
        <w:jc w:val="both"/>
        <w:rPr>
          <w:rFonts w:ascii="Arial" w:hAnsi="Arial" w:cs="Arial"/>
        </w:rPr>
      </w:pPr>
      <w:r w:rsidRPr="00096495">
        <w:rPr>
          <w:rFonts w:ascii="Arial" w:hAnsi="Arial" w:cs="Arial"/>
        </w:rPr>
        <w:t>La storia di Liolà, conosciutissima ovunque, parte da un capitolo del famoso romanzo “il fu mattia pascal” per poi diventare una commedia con canzoni. La vicenda si ispira anche ad un’</w:t>
      </w:r>
      <w:r w:rsidRPr="00096495">
        <w:rPr>
          <w:rFonts w:ascii="Arial" w:hAnsi="Arial" w:cs="Arial"/>
        </w:rPr>
        <w:t xml:space="preserve">altra novella di Pirandello </w:t>
      </w:r>
      <w:proofErr w:type="gramStart"/>
      <w:r w:rsidRPr="00096495">
        <w:rPr>
          <w:rFonts w:ascii="Arial" w:hAnsi="Arial" w:cs="Arial"/>
        </w:rPr>
        <w:t>“ la</w:t>
      </w:r>
      <w:proofErr w:type="gramEnd"/>
      <w:r w:rsidRPr="00096495">
        <w:rPr>
          <w:rFonts w:ascii="Arial" w:hAnsi="Arial" w:cs="Arial"/>
        </w:rPr>
        <w:t xml:space="preserve"> mosca”. Ed è proprio da frammenti di queste due opere che parte la drammaturgia di questa nuova messa in scena di Liolà. Un’opera a tutto tondo che mescola prosa e musica in una grande favola più vicina al mondo dell’opera </w:t>
      </w:r>
      <w:r w:rsidRPr="00096495">
        <w:rPr>
          <w:rFonts w:ascii="Arial" w:hAnsi="Arial" w:cs="Arial"/>
        </w:rPr>
        <w:t xml:space="preserve">popolare. Parte e si sviluppa da queste pagine, dalla letteratura, dal romanzo e dai saggi che ne scrissero Gramsci e Pasolini. </w:t>
      </w:r>
    </w:p>
    <w:p w:rsidR="00C05A1C" w:rsidRPr="00096495" w:rsidRDefault="00096495" w:rsidP="00096495">
      <w:pPr>
        <w:jc w:val="both"/>
        <w:rPr>
          <w:rFonts w:ascii="Arial" w:hAnsi="Arial" w:cs="Arial"/>
        </w:rPr>
      </w:pPr>
      <w:r w:rsidRPr="00096495">
        <w:rPr>
          <w:rFonts w:ascii="Arial" w:hAnsi="Arial" w:cs="Arial"/>
        </w:rPr>
        <w:t xml:space="preserve">Liolà rappresenta la vita, il canto, la poesia, il futile </w:t>
      </w:r>
      <w:proofErr w:type="spellStart"/>
      <w:r w:rsidRPr="00096495">
        <w:rPr>
          <w:rFonts w:ascii="Arial" w:hAnsi="Arial" w:cs="Arial"/>
        </w:rPr>
        <w:t>ancorchè</w:t>
      </w:r>
      <w:proofErr w:type="spellEnd"/>
      <w:r w:rsidRPr="00096495">
        <w:rPr>
          <w:rFonts w:ascii="Arial" w:hAnsi="Arial" w:cs="Arial"/>
        </w:rPr>
        <w:t xml:space="preserve"> necessario piacere. </w:t>
      </w:r>
    </w:p>
    <w:p w:rsidR="00C05A1C" w:rsidRPr="00096495" w:rsidRDefault="00096495" w:rsidP="00096495">
      <w:pPr>
        <w:jc w:val="both"/>
        <w:rPr>
          <w:rFonts w:ascii="Arial" w:hAnsi="Arial" w:cs="Arial"/>
        </w:rPr>
      </w:pPr>
      <w:r w:rsidRPr="00096495">
        <w:rPr>
          <w:rFonts w:ascii="Arial" w:hAnsi="Arial" w:cs="Arial"/>
        </w:rPr>
        <w:t xml:space="preserve">Lui è l’amore e la morte, il sole e la </w:t>
      </w:r>
      <w:r w:rsidRPr="00096495">
        <w:rPr>
          <w:rFonts w:ascii="Arial" w:hAnsi="Arial" w:cs="Arial"/>
        </w:rPr>
        <w:t xml:space="preserve">luna, il canto ed il silenzio, il sangue e la ferita, incarna in sé il Don Giovanni di Mozart e il Dioniso della mitologia, </w:t>
      </w:r>
      <w:r w:rsidRPr="00096495">
        <w:rPr>
          <w:rFonts w:ascii="Arial" w:hAnsi="Arial" w:cs="Arial"/>
        </w:rPr>
        <w:t>governato dall'aria che fa ruotare il suo cervello come un "</w:t>
      </w:r>
      <w:proofErr w:type="spellStart"/>
      <w:r w:rsidRPr="00096495">
        <w:rPr>
          <w:rFonts w:ascii="Arial" w:hAnsi="Arial" w:cs="Arial"/>
        </w:rPr>
        <w:t>firrialoru</w:t>
      </w:r>
      <w:proofErr w:type="spellEnd"/>
      <w:r w:rsidRPr="00096495">
        <w:rPr>
          <w:rFonts w:ascii="Arial" w:hAnsi="Arial" w:cs="Arial"/>
        </w:rPr>
        <w:t>", un mulinello.</w:t>
      </w:r>
      <w:r w:rsidRPr="00096495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096495">
        <w:rPr>
          <w:rFonts w:ascii="Arial" w:hAnsi="Arial" w:cs="Arial"/>
          <w:shd w:val="clear" w:color="auto" w:fill="FFFFFF"/>
        </w:rPr>
        <w:t>E’</w:t>
      </w:r>
      <w:proofErr w:type="gramEnd"/>
      <w:r w:rsidRPr="00096495">
        <w:rPr>
          <w:rFonts w:ascii="Arial" w:hAnsi="Arial" w:cs="Arial"/>
          <w:shd w:val="clear" w:color="auto" w:fill="FFFFFF"/>
        </w:rPr>
        <w:t xml:space="preserve"> un uccello di volo che teme la gabbia e vo</w:t>
      </w:r>
      <w:r w:rsidRPr="00096495">
        <w:rPr>
          <w:rFonts w:ascii="Arial" w:hAnsi="Arial" w:cs="Arial"/>
          <w:shd w:val="clear" w:color="auto" w:fill="FFFFFF"/>
        </w:rPr>
        <w:t>lteggia da un amore all'altro senza mai posarsi troppo a lungo sopra un singolo ramo. Volteggia e canta continuamente, mirando tutti dall'alto, abbracciando, baciando, amoreggiando, sì, ma scansando scaltro le trappole della restrizione.</w:t>
      </w:r>
    </w:p>
    <w:p w:rsidR="00C05A1C" w:rsidRPr="00096495" w:rsidRDefault="00096495" w:rsidP="00096495">
      <w:pPr>
        <w:jc w:val="both"/>
        <w:rPr>
          <w:rFonts w:ascii="Arial" w:hAnsi="Arial" w:cs="Arial"/>
        </w:rPr>
      </w:pPr>
      <w:r w:rsidRPr="00096495">
        <w:rPr>
          <w:rFonts w:ascii="Arial" w:hAnsi="Arial" w:cs="Arial"/>
        </w:rPr>
        <w:t>Zio Simone, suo co</w:t>
      </w:r>
      <w:r w:rsidRPr="00096495">
        <w:rPr>
          <w:rFonts w:ascii="Arial" w:hAnsi="Arial" w:cs="Arial"/>
        </w:rPr>
        <w:t>ntraltare dai toni grotteschi e tragicomici, personaggio cinico e senza scrupoli attorno al quale ruota tutta la vicenda dei figli delle due protagoniste Tuzza e Mita,</w:t>
      </w:r>
      <w:r w:rsidRPr="00096495">
        <w:rPr>
          <w:rFonts w:ascii="Arial" w:hAnsi="Arial" w:cs="Arial"/>
        </w:rPr>
        <w:t xml:space="preserve"> tratteggia invece la figura dell’uomo pavido e viscido che pur di avere un figlio, un e</w:t>
      </w:r>
      <w:r w:rsidRPr="00096495">
        <w:rPr>
          <w:rFonts w:ascii="Arial" w:hAnsi="Arial" w:cs="Arial"/>
        </w:rPr>
        <w:t xml:space="preserve">rede a cui lasciare la roba, è disposto a qualsiasi compromesso. I personaggi che colorano la storia, ognuno con un timbro diverso e unico a sottolinearne il carattere, sono come gli strumenti preziosi e insostituibili di </w:t>
      </w:r>
      <w:r w:rsidRPr="00096495">
        <w:rPr>
          <w:rFonts w:ascii="Arial" w:hAnsi="Arial" w:cs="Arial"/>
        </w:rPr>
        <w:t>un'orchestra sinfonica, solfeggian</w:t>
      </w:r>
      <w:r w:rsidRPr="00096495">
        <w:rPr>
          <w:rFonts w:ascii="Arial" w:hAnsi="Arial" w:cs="Arial"/>
        </w:rPr>
        <w:t xml:space="preserve">o la parola ed hanno una tutti una precisa collocazione nella </w:t>
      </w:r>
      <w:proofErr w:type="spellStart"/>
      <w:r w:rsidRPr="00096495">
        <w:rPr>
          <w:rFonts w:ascii="Arial" w:hAnsi="Arial" w:cs="Arial"/>
        </w:rPr>
        <w:t>fonosfera</w:t>
      </w:r>
      <w:proofErr w:type="spellEnd"/>
      <w:r w:rsidRPr="00096495">
        <w:rPr>
          <w:rFonts w:ascii="Arial" w:hAnsi="Arial" w:cs="Arial"/>
        </w:rPr>
        <w:t xml:space="preserve"> dominata dall'azione corale. Una suite, una successione di quadri in cui le vincendo dei personaggi si susseguono come </w:t>
      </w:r>
      <w:r w:rsidRPr="00096495">
        <w:rPr>
          <w:rFonts w:ascii="Arial" w:hAnsi="Arial" w:cs="Arial"/>
          <w:shd w:val="clear" w:color="auto" w:fill="FFFFFF"/>
        </w:rPr>
        <w:t>maschere che si accapigliano per primeggiare l'una sull'altra.</w:t>
      </w:r>
      <w:r w:rsidRPr="00096495">
        <w:rPr>
          <w:rFonts w:ascii="Arial" w:hAnsi="Arial" w:cs="Arial"/>
        </w:rPr>
        <w:t xml:space="preserve"> </w:t>
      </w:r>
    </w:p>
    <w:p w:rsidR="00C05A1C" w:rsidRPr="00096495" w:rsidRDefault="00096495" w:rsidP="00096495">
      <w:pPr>
        <w:jc w:val="both"/>
        <w:rPr>
          <w:rFonts w:ascii="Arial" w:hAnsi="Arial" w:cs="Arial"/>
        </w:rPr>
      </w:pPr>
      <w:r w:rsidRPr="00096495">
        <w:rPr>
          <w:rFonts w:ascii="Arial" w:hAnsi="Arial" w:cs="Arial"/>
        </w:rPr>
        <w:t>I</w:t>
      </w:r>
      <w:r w:rsidRPr="00096495">
        <w:rPr>
          <w:rFonts w:ascii="Arial" w:hAnsi="Arial" w:cs="Arial"/>
        </w:rPr>
        <w:t xml:space="preserve"> figli</w:t>
      </w:r>
      <w:r w:rsidRPr="00096495">
        <w:rPr>
          <w:rFonts w:ascii="Arial" w:hAnsi="Arial" w:cs="Arial"/>
        </w:rPr>
        <w:t xml:space="preserve">, </w:t>
      </w:r>
      <w:r w:rsidRPr="00096495">
        <w:rPr>
          <w:rFonts w:ascii="Arial" w:hAnsi="Arial" w:cs="Arial"/>
        </w:rPr>
        <w:t>tanto nominati e sospirati nel testo, non interessano davvero a nessuno in questa vicenda, sono solo un pretesto per raggiungere scopi poco nobili: mettere le mani sulla roba, portare a segno una vendetta, dare continuazione al proprio nome. L'unic</w:t>
      </w:r>
      <w:r w:rsidRPr="00096495">
        <w:rPr>
          <w:rFonts w:ascii="Arial" w:hAnsi="Arial" w:cs="Arial"/>
        </w:rPr>
        <w:t>a chioccia si rivelerà la zia Ninfa, madre di Liolà, che accoglie bonariamente i frutti di "fora via" delle varie svolazzate del figlio e alla quale è affidato il senso più profondo della maternità.</w:t>
      </w:r>
    </w:p>
    <w:p w:rsidR="00C05A1C" w:rsidRPr="00096495" w:rsidRDefault="00096495" w:rsidP="00096495">
      <w:pPr>
        <w:jc w:val="both"/>
        <w:rPr>
          <w:rFonts w:ascii="Arial" w:hAnsi="Arial" w:cs="Arial"/>
        </w:rPr>
      </w:pPr>
      <w:r w:rsidRPr="00096495">
        <w:rPr>
          <w:rFonts w:ascii="Arial" w:hAnsi="Arial" w:cs="Arial"/>
        </w:rPr>
        <w:lastRenderedPageBreak/>
        <w:t xml:space="preserve">E poi c'è </w:t>
      </w:r>
      <w:proofErr w:type="spellStart"/>
      <w:r w:rsidRPr="00096495">
        <w:rPr>
          <w:rFonts w:ascii="Arial" w:hAnsi="Arial" w:cs="Arial"/>
        </w:rPr>
        <w:t>Paoluzzu</w:t>
      </w:r>
      <w:proofErr w:type="spellEnd"/>
      <w:r w:rsidRPr="00096495">
        <w:rPr>
          <w:rFonts w:ascii="Arial" w:hAnsi="Arial" w:cs="Arial"/>
        </w:rPr>
        <w:t>, il pazzo del paese, un personaggio di</w:t>
      </w:r>
      <w:r w:rsidRPr="00096495">
        <w:rPr>
          <w:rFonts w:ascii="Arial" w:hAnsi="Arial" w:cs="Arial"/>
        </w:rPr>
        <w:t xml:space="preserve"> nostra invenzione. </w:t>
      </w:r>
      <w:proofErr w:type="gramStart"/>
      <w:r w:rsidRPr="00096495">
        <w:rPr>
          <w:rFonts w:ascii="Arial" w:hAnsi="Arial" w:cs="Arial"/>
        </w:rPr>
        <w:t>E'</w:t>
      </w:r>
      <w:proofErr w:type="gramEnd"/>
      <w:r w:rsidRPr="00096495">
        <w:rPr>
          <w:rFonts w:ascii="Arial" w:hAnsi="Arial" w:cs="Arial"/>
        </w:rPr>
        <w:t xml:space="preserve"> lui che nella sua pirandelliana follia si dimostra molto più lucido di tutti gli altri. </w:t>
      </w:r>
      <w:proofErr w:type="gramStart"/>
      <w:r w:rsidRPr="00096495">
        <w:rPr>
          <w:rFonts w:ascii="Arial" w:hAnsi="Arial" w:cs="Arial"/>
        </w:rPr>
        <w:t>E'</w:t>
      </w:r>
      <w:proofErr w:type="gramEnd"/>
      <w:r w:rsidRPr="00096495">
        <w:rPr>
          <w:rFonts w:ascii="Arial" w:hAnsi="Arial" w:cs="Arial"/>
        </w:rPr>
        <w:t xml:space="preserve"> lui a muovere la vicenda, a scandirne i tempi, burattinaio che ben padroneggia le azioni dei pupi e deus ex machina che risolve infine la trag</w:t>
      </w:r>
      <w:r w:rsidRPr="00096495">
        <w:rPr>
          <w:rFonts w:ascii="Arial" w:hAnsi="Arial" w:cs="Arial"/>
        </w:rPr>
        <w:t>edia di questo dramma satiresco. </w:t>
      </w:r>
    </w:p>
    <w:p w:rsidR="00C05A1C" w:rsidRPr="00096495" w:rsidRDefault="00C05A1C" w:rsidP="00096495">
      <w:pPr>
        <w:jc w:val="both"/>
        <w:rPr>
          <w:rFonts w:ascii="Arial" w:eastAsia="Helvetica Neue" w:hAnsi="Arial" w:cs="Arial"/>
          <w:sz w:val="20"/>
          <w:szCs w:val="20"/>
        </w:rPr>
      </w:pPr>
    </w:p>
    <w:p w:rsidR="00C05A1C" w:rsidRPr="00096495" w:rsidRDefault="00096495" w:rsidP="00096495">
      <w:pPr>
        <w:jc w:val="both"/>
        <w:rPr>
          <w:rFonts w:ascii="Arial" w:eastAsia="Times" w:hAnsi="Arial" w:cs="Arial"/>
          <w:i/>
          <w:iCs/>
          <w:sz w:val="20"/>
          <w:szCs w:val="20"/>
        </w:rPr>
      </w:pPr>
      <w:r w:rsidRPr="00096495">
        <w:rPr>
          <w:rFonts w:ascii="Arial" w:hAnsi="Arial" w:cs="Arial"/>
          <w:i/>
          <w:iCs/>
          <w:sz w:val="20"/>
          <w:szCs w:val="20"/>
        </w:rPr>
        <w:t xml:space="preserve">Mario Incudine e </w:t>
      </w:r>
      <w:proofErr w:type="spellStart"/>
      <w:r w:rsidRPr="00096495">
        <w:rPr>
          <w:rFonts w:ascii="Arial" w:hAnsi="Arial" w:cs="Arial"/>
          <w:i/>
          <w:iCs/>
          <w:sz w:val="20"/>
          <w:szCs w:val="20"/>
        </w:rPr>
        <w:t>Moni</w:t>
      </w:r>
      <w:proofErr w:type="spellEnd"/>
      <w:r w:rsidRPr="00096495">
        <w:rPr>
          <w:rFonts w:ascii="Arial" w:hAnsi="Arial" w:cs="Arial"/>
          <w:i/>
          <w:iCs/>
          <w:sz w:val="20"/>
          <w:szCs w:val="20"/>
        </w:rPr>
        <w:t xml:space="preserve"> Ovadia </w:t>
      </w:r>
    </w:p>
    <w:p w:rsidR="00C05A1C" w:rsidRDefault="00C05A1C"/>
    <w:p w:rsidR="00C05A1C" w:rsidRDefault="00C05A1C"/>
    <w:p w:rsidR="00C05A1C" w:rsidRDefault="00C05A1C"/>
    <w:p w:rsidR="00C05A1C" w:rsidRDefault="00C05A1C"/>
    <w:p w:rsidR="00C05A1C" w:rsidRDefault="00C05A1C"/>
    <w:p w:rsidR="00C05A1C" w:rsidRDefault="00C05A1C"/>
    <w:p w:rsidR="00C05A1C" w:rsidRDefault="00C05A1C"/>
    <w:p w:rsidR="00C05A1C" w:rsidRDefault="00C05A1C"/>
    <w:p w:rsidR="00C05A1C" w:rsidRDefault="00C05A1C"/>
    <w:p w:rsidR="00C05A1C" w:rsidRDefault="00C05A1C"/>
    <w:p w:rsidR="00C05A1C" w:rsidRDefault="00C05A1C"/>
    <w:p w:rsidR="00C05A1C" w:rsidRDefault="00C05A1C"/>
    <w:p w:rsidR="00C05A1C" w:rsidRDefault="00C05A1C"/>
    <w:sectPr w:rsidR="00C05A1C" w:rsidSect="00096495">
      <w:headerReference w:type="default" r:id="rId6"/>
      <w:footerReference w:type="default" r:id="rId7"/>
      <w:pgSz w:w="11900" w:h="16840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96495">
      <w:r>
        <w:separator/>
      </w:r>
    </w:p>
  </w:endnote>
  <w:endnote w:type="continuationSeparator" w:id="0">
    <w:p w:rsidR="00000000" w:rsidRDefault="0009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A1C" w:rsidRDefault="00C05A1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96495">
      <w:r>
        <w:separator/>
      </w:r>
    </w:p>
  </w:footnote>
  <w:footnote w:type="continuationSeparator" w:id="0">
    <w:p w:rsidR="00000000" w:rsidRDefault="0009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A1C" w:rsidRDefault="00C05A1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1C"/>
    <w:rsid w:val="00096495"/>
    <w:rsid w:val="00C0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351F8-5096-41A0-B962-BB23150C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dinunno</cp:lastModifiedBy>
  <cp:revision>2</cp:revision>
  <dcterms:created xsi:type="dcterms:W3CDTF">2020-09-21T16:17:00Z</dcterms:created>
  <dcterms:modified xsi:type="dcterms:W3CDTF">2020-09-21T16:20:00Z</dcterms:modified>
</cp:coreProperties>
</file>